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1"/>
        <w:rPr/>
      </w:pPr>
      <w:r w:rsidDel="00000000" w:rsidR="00000000" w:rsidRPr="00000000">
        <w:rPr>
          <w:rtl w:val="0"/>
        </w:rPr>
      </w:r>
    </w:p>
    <w:p w:rsidR="00000000" w:rsidDel="00000000" w:rsidP="00000000" w:rsidRDefault="00000000" w:rsidRPr="00000000" w14:paraId="0000000F">
      <w:pPr>
        <w:pStyle w:val="Heading1"/>
        <w:rPr/>
      </w:pPr>
      <w:r w:rsidDel="00000000" w:rsidR="00000000" w:rsidRPr="00000000">
        <w:rPr>
          <w:rtl w:val="0"/>
        </w:rPr>
        <w:t xml:space="preserve">Acta de entrega</w:t>
      </w:r>
    </w:p>
    <w:p w:rsidR="00000000" w:rsidDel="00000000" w:rsidP="00000000" w:rsidRDefault="00000000" w:rsidRPr="00000000" w14:paraId="00000010">
      <w:pPr>
        <w:pStyle w:val="Heading2"/>
        <w:rPr/>
      </w:pPr>
      <w:r w:rsidDel="00000000" w:rsidR="00000000" w:rsidRPr="00000000">
        <w:rPr>
          <w:rtl w:val="0"/>
        </w:rPr>
        <w:t xml:space="preserve">Subtítulo</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78.00000000000006" w:lineRule="auto"/>
        <w:ind w:left="0" w:right="0" w:firstLine="0"/>
        <w:jc w:val="left"/>
        <w:rPr>
          <w:rFonts w:ascii="Arial" w:cs="Arial" w:eastAsia="Arial" w:hAnsi="Arial"/>
          <w:b w:val="1"/>
          <w:bCs w:val="1"/>
          <w:i w:val="0"/>
          <w:iCs w:val="0"/>
          <w:smallCaps w:val="0"/>
          <w:strike w:val="0"/>
          <w:color w:val="221b34"/>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spacing w:line="220" w:lineRule="auto"/>
        <w:jc w:val="center"/>
        <w:rPr>
          <w:rFonts w:ascii="Arial" w:cs="Arial" w:eastAsia="Arial" w:hAnsi="Arial"/>
          <w:b w:val="1"/>
          <w:bCs w:val="1"/>
          <w:color w:val="221c35"/>
          <w:sz w:val="22"/>
          <w:szCs w:val="22"/>
          <w:highlight w:val="white"/>
        </w:rPr>
      </w:pPr>
      <w:r w:rsidDel="00000000" w:rsidR="00000000" w:rsidRPr="00000000">
        <w:rPr>
          <w:rFonts w:ascii="Arial" w:cs="Arial" w:eastAsia="Arial" w:hAnsi="Arial"/>
          <w:b w:val="1"/>
          <w:bCs w:val="1"/>
          <w:color w:val="221c35"/>
          <w:sz w:val="22"/>
          <w:szCs w:val="22"/>
          <w:highlight w:val="white"/>
          <w:rtl w:val="0"/>
        </w:rPr>
        <w:t xml:space="preserve">ACTA DE ENTREGA DE REPORTES DE LOS SERVICIOS DE                           CANALES DIGITALES Y COMUNICACIÓN</w:t>
      </w:r>
    </w:p>
    <w:p w:rsidR="00000000" w:rsidDel="00000000" w:rsidP="00000000" w:rsidRDefault="00000000" w:rsidRPr="00000000" w14:paraId="00000018">
      <w:pPr>
        <w:rPr/>
      </w:pPr>
      <w:r w:rsidDel="00000000" w:rsidR="00000000" w:rsidRPr="00000000">
        <w:rPr>
          <w:rtl w:val="0"/>
        </w:rPr>
      </w:r>
    </w:p>
    <w:tbl>
      <w:tblPr>
        <w:tblStyle w:val="Table1"/>
        <w:tblW w:w="8838.0" w:type="dxa"/>
        <w:jc w:val="left"/>
        <w:tblBorders>
          <w:top w:color="aeabab" w:space="0" w:sz="4" w:val="single"/>
          <w:left w:color="aeabab" w:space="0" w:sz="4" w:val="single"/>
          <w:bottom w:color="aeabab" w:space="0" w:sz="4" w:val="single"/>
          <w:right w:color="aeabab" w:space="0" w:sz="4" w:val="single"/>
          <w:insideH w:color="aeabab" w:space="0" w:sz="4" w:val="single"/>
          <w:insideV w:color="aeabab" w:space="0" w:sz="4" w:val="single"/>
        </w:tblBorders>
        <w:tblLayout w:type="fixed"/>
        <w:tblLook w:val="0400"/>
      </w:tblPr>
      <w:tblGrid>
        <w:gridCol w:w="2350"/>
        <w:gridCol w:w="2344"/>
        <w:gridCol w:w="2204"/>
        <w:gridCol w:w="1940"/>
        <w:tblGridChange w:id="0">
          <w:tblGrid>
            <w:gridCol w:w="2350"/>
            <w:gridCol w:w="2344"/>
            <w:gridCol w:w="2204"/>
            <w:gridCol w:w="1940"/>
          </w:tblGrid>
        </w:tblGridChange>
      </w:tblGrid>
      <w:tr>
        <w:trPr>
          <w:cantSplit w:val="0"/>
          <w:trHeight w:val="510" w:hRule="atLeast"/>
          <w:tblHeader w:val="0"/>
        </w:trPr>
        <w:tc>
          <w:tcPr>
            <w:tcBorders>
              <w:top w:color="000000" w:space="0" w:sz="0" w:val="nil"/>
              <w:left w:color="000000" w:space="0" w:sz="0" w:val="nil"/>
              <w:bottom w:color="aeabab" w:space="0" w:sz="24" w:val="single"/>
              <w:right w:color="bfbfbf" w:space="0" w:sz="24" w:val="single"/>
            </w:tcBorders>
            <w:vAlign w:val="center"/>
          </w:tcPr>
          <w:p w:rsidR="00000000" w:rsidDel="00000000" w:rsidP="00000000" w:rsidRDefault="00000000" w:rsidRPr="00000000" w14:paraId="00000019">
            <w:pPr>
              <w:jc w:val="center"/>
              <w:rPr>
                <w:rFonts w:ascii="Arial" w:cs="Arial" w:eastAsia="Arial" w:hAnsi="Arial"/>
                <w:b w:val="1"/>
                <w:bCs w:val="1"/>
                <w:color w:val="211c33"/>
              </w:rPr>
            </w:pPr>
            <w:r w:rsidDel="00000000" w:rsidR="00000000" w:rsidRPr="00000000">
              <w:rPr>
                <w:rFonts w:ascii="Arial" w:cs="Arial" w:eastAsia="Arial" w:hAnsi="Arial"/>
                <w:b w:val="1"/>
                <w:bCs w:val="1"/>
                <w:color w:val="211c33"/>
                <w:rtl w:val="0"/>
              </w:rPr>
              <w:t xml:space="preserve">Asunto</w:t>
            </w:r>
          </w:p>
        </w:tc>
        <w:tc>
          <w:tcPr>
            <w:gridSpan w:val="3"/>
            <w:tcBorders>
              <w:top w:color="000000" w:space="0" w:sz="0" w:val="nil"/>
              <w:left w:color="bfbfbf" w:space="0" w:sz="24" w:val="single"/>
              <w:bottom w:color="aeabab" w:space="0" w:sz="24" w:val="single"/>
              <w:right w:color="000000" w:space="0" w:sz="0" w:val="nil"/>
            </w:tcBorders>
            <w:vAlign w:val="center"/>
          </w:tcPr>
          <w:p w:rsidR="00000000" w:rsidDel="00000000" w:rsidP="00000000" w:rsidRDefault="00000000" w:rsidRPr="00000000" w14:paraId="0000001A">
            <w:pPr>
              <w:jc w:val="center"/>
              <w:rPr>
                <w:b w:val="1"/>
                <w:bCs w:val="1"/>
                <w:color w:val="3211fe"/>
                <w:sz w:val="28"/>
                <w:szCs w:val="28"/>
              </w:rPr>
            </w:pPr>
            <w:r w:rsidDel="00000000" w:rsidR="00000000" w:rsidRPr="00000000">
              <w:rPr>
                <w:rFonts w:ascii="Arial" w:cs="Arial" w:eastAsia="Arial" w:hAnsi="Arial"/>
                <w:color w:val="221c35"/>
                <w:sz w:val="18"/>
                <w:szCs w:val="18"/>
                <w:highlight w:val="white"/>
                <w:rtl w:val="0"/>
              </w:rPr>
              <w:t xml:space="preserve">Realizar la entrega de los reportes e informes correspondientes a los servicios prestados desde el área de Canales Digitales y Comunicaciones durante el mes de abril del 2026.</w:t>
            </w:r>
            <w:r w:rsidDel="00000000" w:rsidR="00000000" w:rsidRPr="00000000">
              <w:rPr>
                <w:rtl w:val="0"/>
              </w:rPr>
            </w:r>
          </w:p>
        </w:tc>
      </w:tr>
      <w:tr>
        <w:trPr>
          <w:cantSplit w:val="0"/>
          <w:trHeight w:val="510" w:hRule="atLeast"/>
          <w:tblHeader w:val="0"/>
        </w:trPr>
        <w:tc>
          <w:tcPr>
            <w:tcBorders>
              <w:top w:color="aeabab" w:space="0" w:sz="24" w:val="single"/>
              <w:left w:color="000000" w:space="0" w:sz="0" w:val="nil"/>
              <w:bottom w:color="bfbfbf" w:space="0" w:sz="4" w:val="single"/>
              <w:right w:color="bfbfbf" w:space="0" w:sz="24" w:val="single"/>
            </w:tcBorders>
            <w:vAlign w:val="center"/>
          </w:tcPr>
          <w:p w:rsidR="00000000" w:rsidDel="00000000" w:rsidP="00000000" w:rsidRDefault="00000000" w:rsidRPr="00000000" w14:paraId="0000001D">
            <w:pPr>
              <w:jc w:val="center"/>
              <w:rPr>
                <w:rFonts w:ascii="Arial" w:cs="Arial" w:eastAsia="Arial" w:hAnsi="Arial"/>
                <w:color w:val="211c33"/>
              </w:rPr>
            </w:pPr>
            <w:r w:rsidDel="00000000" w:rsidR="00000000" w:rsidRPr="00000000">
              <w:rPr>
                <w:rFonts w:ascii="Arial" w:cs="Arial" w:eastAsia="Arial" w:hAnsi="Arial"/>
                <w:b w:val="1"/>
                <w:bCs w:val="1"/>
                <w:color w:val="211c33"/>
                <w:rtl w:val="0"/>
              </w:rPr>
              <w:t xml:space="preserve">Fecha</w:t>
            </w:r>
            <w:r w:rsidDel="00000000" w:rsidR="00000000" w:rsidRPr="00000000">
              <w:rPr>
                <w:rtl w:val="0"/>
              </w:rPr>
            </w:r>
          </w:p>
        </w:tc>
        <w:tc>
          <w:tcPr>
            <w:tcBorders>
              <w:top w:color="aeabab" w:space="0" w:sz="24" w:val="single"/>
              <w:left w:color="bfbfbf" w:space="0" w:sz="24" w:val="single"/>
              <w:bottom w:color="bfbfbf" w:space="0" w:sz="4" w:val="single"/>
              <w:right w:color="aeabab" w:space="0" w:sz="4" w:val="single"/>
            </w:tcBorders>
            <w:vAlign w:val="center"/>
          </w:tcPr>
          <w:p w:rsidR="00000000" w:rsidDel="00000000" w:rsidP="00000000" w:rsidRDefault="00000000" w:rsidRPr="00000000" w14:paraId="0000001E">
            <w:pPr>
              <w:jc w:val="center"/>
              <w:rPr>
                <w:b w:val="1"/>
                <w:bCs w:val="1"/>
                <w:color w:val="3211fe"/>
                <w:sz w:val="28"/>
                <w:szCs w:val="28"/>
              </w:rPr>
            </w:pPr>
            <w:r w:rsidDel="00000000" w:rsidR="00000000" w:rsidRPr="00000000">
              <w:rPr>
                <w:rtl w:val="0"/>
              </w:rPr>
            </w:r>
          </w:p>
        </w:tc>
        <w:tc>
          <w:tcPr>
            <w:tcBorders>
              <w:top w:color="aeabab" w:space="0" w:sz="2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1F">
            <w:pPr>
              <w:jc w:val="center"/>
              <w:rPr>
                <w:rFonts w:ascii="Arial" w:cs="Arial" w:eastAsia="Arial" w:hAnsi="Arial"/>
                <w:color w:val="211c33"/>
              </w:rPr>
            </w:pPr>
            <w:r w:rsidDel="00000000" w:rsidR="00000000" w:rsidRPr="00000000">
              <w:rPr>
                <w:rFonts w:ascii="Arial" w:cs="Arial" w:eastAsia="Arial" w:hAnsi="Arial"/>
                <w:b w:val="1"/>
                <w:bCs w:val="1"/>
                <w:color w:val="211c33"/>
                <w:rtl w:val="0"/>
              </w:rPr>
              <w:t xml:space="preserve">Consecutiva acta</w:t>
            </w:r>
            <w:r w:rsidDel="00000000" w:rsidR="00000000" w:rsidRPr="00000000">
              <w:rPr>
                <w:rtl w:val="0"/>
              </w:rPr>
            </w:r>
          </w:p>
        </w:tc>
        <w:tc>
          <w:tcPr>
            <w:tcBorders>
              <w:top w:color="aeabab" w:space="0" w:sz="2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20">
            <w:pPr>
              <w:jc w:val="center"/>
              <w:rPr>
                <w:rFonts w:ascii="Arial" w:cs="Arial" w:eastAsia="Arial" w:hAnsi="Arial"/>
                <w:color w:val="211c33"/>
                <w:sz w:val="20"/>
                <w:szCs w:val="20"/>
              </w:rPr>
            </w:pPr>
            <w:r w:rsidDel="00000000" w:rsidR="00000000" w:rsidRPr="00000000">
              <w:rPr>
                <w:rtl w:val="0"/>
              </w:rPr>
            </w:r>
          </w:p>
        </w:tc>
      </w:tr>
      <w:tr>
        <w:trPr>
          <w:cantSplit w:val="0"/>
          <w:trHeight w:val="510" w:hRule="atLeast"/>
          <w:tblHeader w:val="0"/>
        </w:trPr>
        <w:tc>
          <w:tcPr>
            <w:tcBorders>
              <w:top w:color="bfbfbf" w:space="0" w:sz="4" w:val="single"/>
              <w:left w:color="000000" w:space="0" w:sz="0" w:val="nil"/>
              <w:bottom w:color="aeabab" w:space="0" w:sz="4" w:val="single"/>
              <w:right w:color="bfbfbf" w:space="0" w:sz="24" w:val="single"/>
            </w:tcBorders>
            <w:vAlign w:val="center"/>
          </w:tcPr>
          <w:p w:rsidR="00000000" w:rsidDel="00000000" w:rsidP="00000000" w:rsidRDefault="00000000" w:rsidRPr="00000000" w14:paraId="00000021">
            <w:pPr>
              <w:jc w:val="center"/>
              <w:rPr>
                <w:rFonts w:ascii="Arial" w:cs="Arial" w:eastAsia="Arial" w:hAnsi="Arial"/>
                <w:b w:val="1"/>
                <w:bCs w:val="1"/>
                <w:color w:val="211c33"/>
              </w:rPr>
            </w:pPr>
            <w:r w:rsidDel="00000000" w:rsidR="00000000" w:rsidRPr="00000000">
              <w:rPr>
                <w:rFonts w:ascii="Arial" w:cs="Arial" w:eastAsia="Arial" w:hAnsi="Arial"/>
                <w:b w:val="1"/>
                <w:bCs w:val="1"/>
                <w:color w:val="211c33"/>
                <w:rtl w:val="0"/>
              </w:rPr>
              <w:t xml:space="preserve">Autor</w:t>
            </w:r>
          </w:p>
        </w:tc>
        <w:tc>
          <w:tcPr>
            <w:gridSpan w:val="3"/>
            <w:tcBorders>
              <w:top w:color="bfbfbf" w:space="0" w:sz="4" w:val="single"/>
              <w:left w:color="bfbfbf" w:space="0" w:sz="24" w:val="single"/>
              <w:bottom w:color="bfbfbf" w:space="0" w:sz="4" w:val="single"/>
              <w:right w:color="000000" w:space="0" w:sz="0" w:val="nil"/>
            </w:tcBorders>
            <w:vAlign w:val="center"/>
          </w:tcPr>
          <w:p w:rsidR="00000000" w:rsidDel="00000000" w:rsidP="00000000" w:rsidRDefault="00000000" w:rsidRPr="00000000" w14:paraId="0000002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Quipux S.A.S</w:t>
            </w:r>
          </w:p>
        </w:tc>
      </w:tr>
    </w:tbl>
    <w:p w:rsidR="00000000" w:rsidDel="00000000" w:rsidP="00000000" w:rsidRDefault="00000000" w:rsidRPr="00000000" w14:paraId="00000025">
      <w:pPr>
        <w:pStyle w:val="Heading3"/>
        <w:rPr>
          <w:highlight w:val="white"/>
        </w:rPr>
      </w:pPr>
      <w:r w:rsidDel="00000000" w:rsidR="00000000" w:rsidRPr="00000000">
        <w:rPr>
          <w:rtl w:val="0"/>
        </w:rPr>
      </w:r>
    </w:p>
    <w:p w:rsidR="00000000" w:rsidDel="00000000" w:rsidP="00000000" w:rsidRDefault="00000000" w:rsidRPr="00000000" w14:paraId="00000026">
      <w:pPr>
        <w:pStyle w:val="Heading2"/>
        <w:jc w:val="left"/>
        <w:rPr>
          <w:highlight w:val="white"/>
        </w:rPr>
      </w:pPr>
      <w:r w:rsidDel="00000000" w:rsidR="00000000" w:rsidRPr="00000000">
        <w:rPr>
          <w:highlight w:val="white"/>
          <w:rtl w:val="0"/>
        </w:rPr>
        <w:t xml:space="preserve">Asistentes </w:t>
      </w:r>
      <w:r w:rsidDel="00000000" w:rsidR="00000000" w:rsidRPr="00000000">
        <w:rPr>
          <w:rFonts w:ascii="Arial" w:cs="Arial" w:eastAsia="Arial" w:hAnsi="Arial"/>
          <w:color w:val="221c35"/>
          <w:highlight w:val="white"/>
          <w:rtl w:val="0"/>
        </w:rPr>
        <w:t xml:space="preserve">Por parte de </w:t>
      </w:r>
      <w:r w:rsidDel="00000000" w:rsidR="00000000" w:rsidRPr="00000000">
        <w:rPr>
          <w:rFonts w:ascii="Arial" w:cs="Arial" w:eastAsia="Arial" w:hAnsi="Arial"/>
          <w:color w:val="221c35"/>
          <w:rtl w:val="0"/>
        </w:rPr>
        <w:t xml:space="preserve">Consorcio SETI</w:t>
        <w:br w:type="textWrapping"/>
      </w:r>
      <w:r w:rsidDel="00000000" w:rsidR="00000000" w:rsidRPr="00000000">
        <w:rPr>
          <w:rtl w:val="0"/>
        </w:rPr>
      </w:r>
    </w:p>
    <w:tbl>
      <w:tblPr>
        <w:tblStyle w:val="Table2"/>
        <w:tblW w:w="8931.0" w:type="dxa"/>
        <w:jc w:val="left"/>
        <w:tblBorders>
          <w:top w:color="aeabab" w:space="0" w:sz="4" w:val="single"/>
          <w:left w:color="aeabab" w:space="0" w:sz="4" w:val="single"/>
          <w:bottom w:color="aeabab" w:space="0" w:sz="4" w:val="single"/>
          <w:right w:color="aeabab" w:space="0" w:sz="4" w:val="single"/>
          <w:insideH w:color="aeabab" w:space="0" w:sz="4" w:val="single"/>
          <w:insideV w:color="aeabab" w:space="0" w:sz="4" w:val="single"/>
        </w:tblBorders>
        <w:tblLayout w:type="fixed"/>
        <w:tblLook w:val="0400"/>
      </w:tblPr>
      <w:tblGrid>
        <w:gridCol w:w="2835"/>
        <w:gridCol w:w="3261"/>
        <w:gridCol w:w="2835"/>
        <w:tblGridChange w:id="0">
          <w:tblGrid>
            <w:gridCol w:w="2835"/>
            <w:gridCol w:w="3261"/>
            <w:gridCol w:w="2835"/>
          </w:tblGrid>
        </w:tblGridChange>
      </w:tblGrid>
      <w:tr>
        <w:trPr>
          <w:cantSplit w:val="0"/>
          <w:trHeight w:val="510" w:hRule="atLeast"/>
          <w:tblHeader w:val="0"/>
        </w:trPr>
        <w:tc>
          <w:tcPr>
            <w:tcBorders>
              <w:top w:color="000000" w:space="0" w:sz="0" w:val="nil"/>
              <w:left w:color="000000" w:space="0" w:sz="0" w:val="nil"/>
              <w:bottom w:color="aeabab" w:space="0" w:sz="24" w:val="single"/>
              <w:right w:color="bfbfbf" w:space="0" w:sz="4" w:val="single"/>
            </w:tcBorders>
            <w:vAlign w:val="center"/>
          </w:tcPr>
          <w:p w:rsidR="00000000" w:rsidDel="00000000" w:rsidP="00000000" w:rsidRDefault="00000000" w:rsidRPr="00000000" w14:paraId="00000027">
            <w:pPr>
              <w:jc w:val="center"/>
              <w:rPr>
                <w:b w:val="0"/>
                <w:bCs w:val="0"/>
                <w:color w:val="3211fe"/>
                <w:sz w:val="28"/>
                <w:szCs w:val="28"/>
              </w:rPr>
            </w:pPr>
            <w:r w:rsidDel="00000000" w:rsidR="00000000" w:rsidRPr="00000000">
              <w:rPr>
                <w:rFonts w:ascii="Arial" w:cs="Arial" w:eastAsia="Arial" w:hAnsi="Arial"/>
                <w:b w:val="1"/>
                <w:bCs w:val="1"/>
                <w:color w:val="211c33"/>
                <w:rtl w:val="0"/>
              </w:rPr>
              <w:t xml:space="preserve">Nombre completo</w:t>
            </w:r>
            <w:r w:rsidDel="00000000" w:rsidR="00000000" w:rsidRPr="00000000">
              <w:rPr>
                <w:rtl w:val="0"/>
              </w:rPr>
            </w:r>
          </w:p>
        </w:tc>
        <w:tc>
          <w:tcPr>
            <w:tcBorders>
              <w:top w:color="000000" w:space="0" w:sz="0" w:val="nil"/>
              <w:left w:color="bfbfbf" w:space="0" w:sz="4" w:val="single"/>
              <w:bottom w:color="aeabab" w:space="0" w:sz="24" w:val="single"/>
              <w:right w:color="bfbfbf" w:space="0" w:sz="4" w:val="single"/>
            </w:tcBorders>
            <w:vAlign w:val="center"/>
          </w:tcPr>
          <w:p w:rsidR="00000000" w:rsidDel="00000000" w:rsidP="00000000" w:rsidRDefault="00000000" w:rsidRPr="00000000" w14:paraId="00000028">
            <w:pPr>
              <w:jc w:val="center"/>
              <w:rPr>
                <w:b w:val="0"/>
                <w:bCs w:val="0"/>
                <w:color w:val="3211fe"/>
                <w:sz w:val="28"/>
                <w:szCs w:val="28"/>
              </w:rPr>
            </w:pPr>
            <w:r w:rsidDel="00000000" w:rsidR="00000000" w:rsidRPr="00000000">
              <w:rPr>
                <w:rFonts w:ascii="Arial" w:cs="Arial" w:eastAsia="Arial" w:hAnsi="Arial"/>
                <w:b w:val="1"/>
                <w:bCs w:val="1"/>
                <w:color w:val="211c33"/>
                <w:rtl w:val="0"/>
              </w:rPr>
              <w:t xml:space="preserve">Cargo</w:t>
            </w:r>
            <w:r w:rsidDel="00000000" w:rsidR="00000000" w:rsidRPr="00000000">
              <w:rPr>
                <w:rtl w:val="0"/>
              </w:rPr>
            </w:r>
          </w:p>
        </w:tc>
        <w:tc>
          <w:tcPr>
            <w:tcBorders>
              <w:top w:color="000000" w:space="0" w:sz="0" w:val="nil"/>
              <w:left w:color="bfbfbf" w:space="0" w:sz="4" w:val="single"/>
              <w:bottom w:color="aeabab" w:space="0" w:sz="24" w:val="single"/>
              <w:right w:color="000000" w:space="0" w:sz="0" w:val="nil"/>
            </w:tcBorders>
            <w:vAlign w:val="center"/>
          </w:tcPr>
          <w:p w:rsidR="00000000" w:rsidDel="00000000" w:rsidP="00000000" w:rsidRDefault="00000000" w:rsidRPr="00000000" w14:paraId="00000029">
            <w:pPr>
              <w:jc w:val="center"/>
              <w:rPr>
                <w:b w:val="0"/>
                <w:bCs w:val="0"/>
                <w:color w:val="3211fe"/>
                <w:sz w:val="28"/>
                <w:szCs w:val="28"/>
              </w:rPr>
            </w:pPr>
            <w:r w:rsidDel="00000000" w:rsidR="00000000" w:rsidRPr="00000000">
              <w:rPr>
                <w:rFonts w:ascii="Arial" w:cs="Arial" w:eastAsia="Arial" w:hAnsi="Arial"/>
                <w:b w:val="1"/>
                <w:bCs w:val="1"/>
                <w:color w:val="211c33"/>
                <w:rtl w:val="0"/>
              </w:rPr>
              <w:t xml:space="preserve">Firma</w:t>
            </w:r>
            <w:r w:rsidDel="00000000" w:rsidR="00000000" w:rsidRPr="00000000">
              <w:rPr>
                <w:rtl w:val="0"/>
              </w:rPr>
            </w:r>
          </w:p>
        </w:tc>
      </w:tr>
      <w:tr>
        <w:trPr>
          <w:cantSplit w:val="0"/>
          <w:trHeight w:val="457" w:hRule="atLeast"/>
          <w:tblHeader w:val="0"/>
        </w:trPr>
        <w:tc>
          <w:tcPr>
            <w:tcBorders>
              <w:top w:color="aeabab" w:space="0" w:sz="24" w:val="single"/>
              <w:left w:color="000000" w:space="0" w:sz="0" w:val="nil"/>
              <w:bottom w:color="bfbfbf" w:space="0" w:sz="4" w:val="single"/>
              <w:right w:color="aeabab" w:space="0" w:sz="4" w:val="single"/>
            </w:tcBorders>
            <w:vAlign w:val="center"/>
          </w:tcPr>
          <w:p w:rsidR="00000000" w:rsidDel="00000000" w:rsidP="00000000" w:rsidRDefault="00000000" w:rsidRPr="00000000" w14:paraId="0000002A">
            <w:pPr>
              <w:jc w:val="center"/>
              <w:rPr>
                <w:b w:val="1"/>
                <w:bCs w:val="1"/>
                <w:color w:val="3211fe"/>
                <w:sz w:val="28"/>
                <w:szCs w:val="28"/>
              </w:rPr>
            </w:pPr>
            <w:r w:rsidDel="00000000" w:rsidR="00000000" w:rsidRPr="00000000">
              <w:rPr>
                <w:rtl w:val="0"/>
              </w:rPr>
            </w:r>
          </w:p>
        </w:tc>
        <w:tc>
          <w:tcPr>
            <w:tcBorders>
              <w:top w:color="aeabab" w:space="0" w:sz="24" w:val="single"/>
              <w:left w:color="aeabab" w:space="0" w:sz="4" w:val="single"/>
              <w:bottom w:color="bfbfbf" w:space="0" w:sz="4" w:val="single"/>
              <w:right w:color="aeabab" w:space="0" w:sz="4" w:val="single"/>
            </w:tcBorders>
            <w:vAlign w:val="center"/>
          </w:tcPr>
          <w:p w:rsidR="00000000" w:rsidDel="00000000" w:rsidP="00000000" w:rsidRDefault="00000000" w:rsidRPr="00000000" w14:paraId="0000002B">
            <w:pPr>
              <w:jc w:val="center"/>
              <w:rPr>
                <w:b w:val="1"/>
                <w:bCs w:val="1"/>
                <w:color w:val="3211fe"/>
                <w:sz w:val="28"/>
                <w:szCs w:val="28"/>
              </w:rPr>
            </w:pPr>
            <w:r w:rsidDel="00000000" w:rsidR="00000000" w:rsidRPr="00000000">
              <w:rPr>
                <w:rtl w:val="0"/>
              </w:rPr>
            </w:r>
          </w:p>
        </w:tc>
        <w:tc>
          <w:tcPr>
            <w:tcBorders>
              <w:top w:color="aeabab" w:space="0" w:sz="2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2C">
            <w:pPr>
              <w:jc w:val="center"/>
              <w:rPr>
                <w:b w:val="1"/>
                <w:bCs w:val="1"/>
                <w:color w:val="3211fe"/>
                <w:sz w:val="28"/>
                <w:szCs w:val="28"/>
              </w:rPr>
            </w:pPr>
            <w:r w:rsidDel="00000000" w:rsidR="00000000" w:rsidRPr="00000000">
              <w:rPr>
                <w:rtl w:val="0"/>
              </w:rPr>
            </w:r>
          </w:p>
        </w:tc>
      </w:tr>
      <w:tr>
        <w:trPr>
          <w:cantSplit w:val="0"/>
          <w:trHeight w:val="510" w:hRule="atLeast"/>
          <w:tblHeader w:val="0"/>
        </w:trPr>
        <w:tc>
          <w:tcPr>
            <w:tcBorders>
              <w:top w:color="bfbfbf" w:space="0" w:sz="4" w:val="single"/>
              <w:left w:color="000000" w:space="0" w:sz="0" w:val="nil"/>
              <w:bottom w:color="bfbfbf" w:space="0" w:sz="4" w:val="single"/>
              <w:right w:color="aeabab" w:space="0" w:sz="4" w:val="single"/>
            </w:tcBorders>
            <w:vAlign w:val="center"/>
          </w:tcPr>
          <w:p w:rsidR="00000000" w:rsidDel="00000000" w:rsidP="00000000" w:rsidRDefault="00000000" w:rsidRPr="00000000" w14:paraId="0000002D">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aeabab" w:space="0" w:sz="4" w:val="single"/>
            </w:tcBorders>
            <w:vAlign w:val="center"/>
          </w:tcPr>
          <w:p w:rsidR="00000000" w:rsidDel="00000000" w:rsidP="00000000" w:rsidRDefault="00000000" w:rsidRPr="00000000" w14:paraId="0000002E">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2F">
            <w:pPr>
              <w:jc w:val="center"/>
              <w:rPr>
                <w:b w:val="1"/>
                <w:bCs w:val="1"/>
                <w:color w:val="3211fe"/>
                <w:sz w:val="28"/>
                <w:szCs w:val="28"/>
              </w:rPr>
            </w:pPr>
            <w:r w:rsidDel="00000000" w:rsidR="00000000" w:rsidRPr="00000000">
              <w:rPr>
                <w:rtl w:val="0"/>
              </w:rPr>
            </w:r>
          </w:p>
        </w:tc>
      </w:tr>
      <w:tr>
        <w:trPr>
          <w:cantSplit w:val="0"/>
          <w:trHeight w:val="510" w:hRule="atLeast"/>
          <w:tblHeader w:val="0"/>
        </w:trPr>
        <w:tc>
          <w:tcPr>
            <w:tcBorders>
              <w:top w:color="bfbfbf" w:space="0" w:sz="4" w:val="single"/>
              <w:left w:color="000000" w:space="0" w:sz="0" w:val="nil"/>
              <w:bottom w:color="bfbfbf" w:space="0" w:sz="4" w:val="single"/>
              <w:right w:color="aeabab" w:space="0" w:sz="4" w:val="single"/>
            </w:tcBorders>
            <w:vAlign w:val="center"/>
          </w:tcPr>
          <w:p w:rsidR="00000000" w:rsidDel="00000000" w:rsidP="00000000" w:rsidRDefault="00000000" w:rsidRPr="00000000" w14:paraId="00000030">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aeabab" w:space="0" w:sz="4" w:val="single"/>
            </w:tcBorders>
            <w:vAlign w:val="center"/>
          </w:tcPr>
          <w:p w:rsidR="00000000" w:rsidDel="00000000" w:rsidP="00000000" w:rsidRDefault="00000000" w:rsidRPr="00000000" w14:paraId="00000031">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32">
            <w:pPr>
              <w:jc w:val="center"/>
              <w:rPr>
                <w:b w:val="1"/>
                <w:bCs w:val="1"/>
                <w:color w:val="3211fe"/>
                <w:sz w:val="28"/>
                <w:szCs w:val="28"/>
              </w:rPr>
            </w:pPr>
            <w:r w:rsidDel="00000000" w:rsidR="00000000" w:rsidRPr="00000000">
              <w:rPr>
                <w:rtl w:val="0"/>
              </w:rPr>
            </w:r>
          </w:p>
        </w:tc>
      </w:tr>
    </w:tbl>
    <w:p w:rsidR="00000000" w:rsidDel="00000000" w:rsidP="00000000" w:rsidRDefault="00000000" w:rsidRPr="00000000" w14:paraId="00000033">
      <w:pPr>
        <w:rPr>
          <w:highlight w:val="white"/>
        </w:rPr>
      </w:pPr>
      <w:r w:rsidDel="00000000" w:rsidR="00000000" w:rsidRPr="00000000">
        <w:rPr>
          <w:rtl w:val="0"/>
        </w:rPr>
      </w:r>
    </w:p>
    <w:p w:rsidR="00000000" w:rsidDel="00000000" w:rsidP="00000000" w:rsidRDefault="00000000" w:rsidRPr="00000000" w14:paraId="00000034">
      <w:pPr>
        <w:pStyle w:val="Heading2"/>
        <w:jc w:val="left"/>
        <w:rPr>
          <w:highlight w:val="white"/>
        </w:rPr>
      </w:pPr>
      <w:r w:rsidDel="00000000" w:rsidR="00000000" w:rsidRPr="00000000">
        <w:rPr>
          <w:highlight w:val="white"/>
          <w:rtl w:val="0"/>
        </w:rPr>
        <w:t xml:space="preserve">Asistentes </w:t>
      </w:r>
      <w:r w:rsidDel="00000000" w:rsidR="00000000" w:rsidRPr="00000000">
        <w:rPr>
          <w:rFonts w:ascii="Arial" w:cs="Arial" w:eastAsia="Arial" w:hAnsi="Arial"/>
          <w:color w:val="221c35"/>
          <w:highlight w:val="white"/>
          <w:rtl w:val="0"/>
        </w:rPr>
        <w:t xml:space="preserve">Por parte de </w:t>
      </w:r>
      <w:r w:rsidDel="00000000" w:rsidR="00000000" w:rsidRPr="00000000">
        <w:rPr>
          <w:rFonts w:ascii="Arial" w:cs="Arial" w:eastAsia="Arial" w:hAnsi="Arial"/>
          <w:color w:val="221c35"/>
          <w:rtl w:val="0"/>
        </w:rPr>
        <w:t xml:space="preserve">Quipux S.A.S</w:t>
        <w:br w:type="textWrapping"/>
      </w:r>
      <w:r w:rsidDel="00000000" w:rsidR="00000000" w:rsidRPr="00000000">
        <w:rPr>
          <w:rtl w:val="0"/>
        </w:rPr>
      </w:r>
    </w:p>
    <w:tbl>
      <w:tblPr>
        <w:tblStyle w:val="Table3"/>
        <w:tblW w:w="8931.0" w:type="dxa"/>
        <w:jc w:val="left"/>
        <w:tblBorders>
          <w:top w:color="aeabab" w:space="0" w:sz="4" w:val="single"/>
          <w:left w:color="aeabab" w:space="0" w:sz="4" w:val="single"/>
          <w:bottom w:color="aeabab" w:space="0" w:sz="4" w:val="single"/>
          <w:right w:color="aeabab" w:space="0" w:sz="4" w:val="single"/>
          <w:insideH w:color="aeabab" w:space="0" w:sz="4" w:val="single"/>
          <w:insideV w:color="aeabab" w:space="0" w:sz="4" w:val="single"/>
        </w:tblBorders>
        <w:tblLayout w:type="fixed"/>
        <w:tblLook w:val="0400"/>
      </w:tblPr>
      <w:tblGrid>
        <w:gridCol w:w="2835"/>
        <w:gridCol w:w="3261"/>
        <w:gridCol w:w="2835"/>
        <w:tblGridChange w:id="0">
          <w:tblGrid>
            <w:gridCol w:w="2835"/>
            <w:gridCol w:w="3261"/>
            <w:gridCol w:w="2835"/>
          </w:tblGrid>
        </w:tblGridChange>
      </w:tblGrid>
      <w:tr>
        <w:trPr>
          <w:cantSplit w:val="0"/>
          <w:trHeight w:val="510" w:hRule="atLeast"/>
          <w:tblHeader w:val="0"/>
        </w:trPr>
        <w:tc>
          <w:tcPr>
            <w:tcBorders>
              <w:top w:color="000000" w:space="0" w:sz="0" w:val="nil"/>
              <w:left w:color="000000" w:space="0" w:sz="0" w:val="nil"/>
              <w:bottom w:color="aeabab" w:space="0" w:sz="24" w:val="single"/>
              <w:right w:color="bfbfbf" w:space="0" w:sz="4" w:val="single"/>
            </w:tcBorders>
            <w:vAlign w:val="center"/>
          </w:tcPr>
          <w:p w:rsidR="00000000" w:rsidDel="00000000" w:rsidP="00000000" w:rsidRDefault="00000000" w:rsidRPr="00000000" w14:paraId="00000035">
            <w:pPr>
              <w:jc w:val="center"/>
              <w:rPr>
                <w:b w:val="0"/>
                <w:bCs w:val="0"/>
                <w:color w:val="3211fe"/>
                <w:sz w:val="28"/>
                <w:szCs w:val="28"/>
              </w:rPr>
            </w:pPr>
            <w:r w:rsidDel="00000000" w:rsidR="00000000" w:rsidRPr="00000000">
              <w:rPr>
                <w:rFonts w:ascii="Arial" w:cs="Arial" w:eastAsia="Arial" w:hAnsi="Arial"/>
                <w:b w:val="1"/>
                <w:bCs w:val="1"/>
                <w:color w:val="211c33"/>
                <w:rtl w:val="0"/>
              </w:rPr>
              <w:t xml:space="preserve">Nombre completo</w:t>
            </w:r>
            <w:r w:rsidDel="00000000" w:rsidR="00000000" w:rsidRPr="00000000">
              <w:rPr>
                <w:rtl w:val="0"/>
              </w:rPr>
            </w:r>
          </w:p>
        </w:tc>
        <w:tc>
          <w:tcPr>
            <w:tcBorders>
              <w:top w:color="000000" w:space="0" w:sz="0" w:val="nil"/>
              <w:left w:color="bfbfbf" w:space="0" w:sz="4" w:val="single"/>
              <w:bottom w:color="aeabab" w:space="0" w:sz="24" w:val="single"/>
              <w:right w:color="bfbfbf" w:space="0" w:sz="4" w:val="single"/>
            </w:tcBorders>
            <w:vAlign w:val="center"/>
          </w:tcPr>
          <w:p w:rsidR="00000000" w:rsidDel="00000000" w:rsidP="00000000" w:rsidRDefault="00000000" w:rsidRPr="00000000" w14:paraId="00000036">
            <w:pPr>
              <w:jc w:val="center"/>
              <w:rPr>
                <w:b w:val="0"/>
                <w:bCs w:val="0"/>
                <w:color w:val="3211fe"/>
                <w:sz w:val="28"/>
                <w:szCs w:val="28"/>
              </w:rPr>
            </w:pPr>
            <w:r w:rsidDel="00000000" w:rsidR="00000000" w:rsidRPr="00000000">
              <w:rPr>
                <w:rFonts w:ascii="Arial" w:cs="Arial" w:eastAsia="Arial" w:hAnsi="Arial"/>
                <w:b w:val="1"/>
                <w:bCs w:val="1"/>
                <w:color w:val="211c33"/>
                <w:rtl w:val="0"/>
              </w:rPr>
              <w:t xml:space="preserve">Cargo</w:t>
            </w:r>
            <w:r w:rsidDel="00000000" w:rsidR="00000000" w:rsidRPr="00000000">
              <w:rPr>
                <w:rtl w:val="0"/>
              </w:rPr>
            </w:r>
          </w:p>
        </w:tc>
        <w:tc>
          <w:tcPr>
            <w:tcBorders>
              <w:top w:color="000000" w:space="0" w:sz="0" w:val="nil"/>
              <w:left w:color="bfbfbf" w:space="0" w:sz="4" w:val="single"/>
              <w:bottom w:color="aeabab" w:space="0" w:sz="24" w:val="single"/>
              <w:right w:color="000000" w:space="0" w:sz="0" w:val="nil"/>
            </w:tcBorders>
            <w:vAlign w:val="center"/>
          </w:tcPr>
          <w:p w:rsidR="00000000" w:rsidDel="00000000" w:rsidP="00000000" w:rsidRDefault="00000000" w:rsidRPr="00000000" w14:paraId="00000037">
            <w:pPr>
              <w:jc w:val="center"/>
              <w:rPr>
                <w:b w:val="0"/>
                <w:bCs w:val="0"/>
                <w:color w:val="3211fe"/>
                <w:sz w:val="28"/>
                <w:szCs w:val="28"/>
              </w:rPr>
            </w:pPr>
            <w:r w:rsidDel="00000000" w:rsidR="00000000" w:rsidRPr="00000000">
              <w:rPr>
                <w:rFonts w:ascii="Arial" w:cs="Arial" w:eastAsia="Arial" w:hAnsi="Arial"/>
                <w:b w:val="1"/>
                <w:bCs w:val="1"/>
                <w:color w:val="211c33"/>
                <w:rtl w:val="0"/>
              </w:rPr>
              <w:t xml:space="preserve">Firma</w:t>
            </w:r>
            <w:r w:rsidDel="00000000" w:rsidR="00000000" w:rsidRPr="00000000">
              <w:rPr>
                <w:rtl w:val="0"/>
              </w:rPr>
            </w:r>
          </w:p>
        </w:tc>
      </w:tr>
      <w:tr>
        <w:trPr>
          <w:cantSplit w:val="0"/>
          <w:trHeight w:val="457" w:hRule="atLeast"/>
          <w:tblHeader w:val="0"/>
        </w:trPr>
        <w:tc>
          <w:tcPr>
            <w:tcBorders>
              <w:top w:color="aeabab" w:space="0" w:sz="24" w:val="single"/>
              <w:left w:color="000000" w:space="0" w:sz="0" w:val="nil"/>
              <w:bottom w:color="bfbfbf" w:space="0" w:sz="4" w:val="single"/>
              <w:right w:color="aeabab" w:space="0" w:sz="4" w:val="single"/>
            </w:tcBorders>
            <w:vAlign w:val="center"/>
          </w:tcPr>
          <w:p w:rsidR="00000000" w:rsidDel="00000000" w:rsidP="00000000" w:rsidRDefault="00000000" w:rsidRPr="00000000" w14:paraId="00000038">
            <w:pPr>
              <w:jc w:val="center"/>
              <w:rPr>
                <w:b w:val="1"/>
                <w:bCs w:val="1"/>
                <w:color w:val="3211fe"/>
                <w:sz w:val="28"/>
                <w:szCs w:val="28"/>
              </w:rPr>
            </w:pPr>
            <w:r w:rsidDel="00000000" w:rsidR="00000000" w:rsidRPr="00000000">
              <w:rPr>
                <w:rtl w:val="0"/>
              </w:rPr>
            </w:r>
          </w:p>
        </w:tc>
        <w:tc>
          <w:tcPr>
            <w:tcBorders>
              <w:top w:color="aeabab" w:space="0" w:sz="24" w:val="single"/>
              <w:left w:color="aeabab" w:space="0" w:sz="4" w:val="single"/>
              <w:bottom w:color="bfbfbf" w:space="0" w:sz="4" w:val="single"/>
              <w:right w:color="aeabab" w:space="0" w:sz="4" w:val="single"/>
            </w:tcBorders>
            <w:vAlign w:val="center"/>
          </w:tcPr>
          <w:p w:rsidR="00000000" w:rsidDel="00000000" w:rsidP="00000000" w:rsidRDefault="00000000" w:rsidRPr="00000000" w14:paraId="00000039">
            <w:pPr>
              <w:jc w:val="center"/>
              <w:rPr>
                <w:b w:val="1"/>
                <w:bCs w:val="1"/>
                <w:color w:val="3211fe"/>
                <w:sz w:val="28"/>
                <w:szCs w:val="28"/>
              </w:rPr>
            </w:pPr>
            <w:r w:rsidDel="00000000" w:rsidR="00000000" w:rsidRPr="00000000">
              <w:rPr>
                <w:rtl w:val="0"/>
              </w:rPr>
            </w:r>
          </w:p>
        </w:tc>
        <w:tc>
          <w:tcPr>
            <w:tcBorders>
              <w:top w:color="aeabab" w:space="0" w:sz="2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3A">
            <w:pPr>
              <w:jc w:val="center"/>
              <w:rPr>
                <w:b w:val="1"/>
                <w:bCs w:val="1"/>
                <w:color w:val="3211fe"/>
                <w:sz w:val="28"/>
                <w:szCs w:val="28"/>
              </w:rPr>
            </w:pPr>
            <w:r w:rsidDel="00000000" w:rsidR="00000000" w:rsidRPr="00000000">
              <w:rPr>
                <w:rtl w:val="0"/>
              </w:rPr>
            </w:r>
          </w:p>
        </w:tc>
      </w:tr>
      <w:tr>
        <w:trPr>
          <w:cantSplit w:val="0"/>
          <w:trHeight w:val="510" w:hRule="atLeast"/>
          <w:tblHeader w:val="0"/>
        </w:trPr>
        <w:tc>
          <w:tcPr>
            <w:tcBorders>
              <w:top w:color="bfbfbf" w:space="0" w:sz="4" w:val="single"/>
              <w:left w:color="000000" w:space="0" w:sz="0" w:val="nil"/>
              <w:bottom w:color="bfbfbf" w:space="0" w:sz="4" w:val="single"/>
              <w:right w:color="aeabab" w:space="0" w:sz="4" w:val="single"/>
            </w:tcBorders>
            <w:vAlign w:val="center"/>
          </w:tcPr>
          <w:p w:rsidR="00000000" w:rsidDel="00000000" w:rsidP="00000000" w:rsidRDefault="00000000" w:rsidRPr="00000000" w14:paraId="0000003B">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aeabab" w:space="0" w:sz="4" w:val="single"/>
            </w:tcBorders>
            <w:vAlign w:val="center"/>
          </w:tcPr>
          <w:p w:rsidR="00000000" w:rsidDel="00000000" w:rsidP="00000000" w:rsidRDefault="00000000" w:rsidRPr="00000000" w14:paraId="0000003C">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3D">
            <w:pPr>
              <w:jc w:val="center"/>
              <w:rPr>
                <w:b w:val="1"/>
                <w:bCs w:val="1"/>
                <w:color w:val="3211fe"/>
                <w:sz w:val="28"/>
                <w:szCs w:val="28"/>
              </w:rPr>
            </w:pPr>
            <w:r w:rsidDel="00000000" w:rsidR="00000000" w:rsidRPr="00000000">
              <w:rPr>
                <w:rtl w:val="0"/>
              </w:rPr>
            </w:r>
          </w:p>
        </w:tc>
      </w:tr>
      <w:tr>
        <w:trPr>
          <w:cantSplit w:val="0"/>
          <w:trHeight w:val="510" w:hRule="atLeast"/>
          <w:tblHeader w:val="0"/>
        </w:trPr>
        <w:tc>
          <w:tcPr>
            <w:tcBorders>
              <w:top w:color="bfbfbf" w:space="0" w:sz="4" w:val="single"/>
              <w:left w:color="000000" w:space="0" w:sz="0" w:val="nil"/>
              <w:bottom w:color="bfbfbf" w:space="0" w:sz="4" w:val="single"/>
              <w:right w:color="aeabab" w:space="0" w:sz="4" w:val="single"/>
            </w:tcBorders>
            <w:vAlign w:val="center"/>
          </w:tcPr>
          <w:p w:rsidR="00000000" w:rsidDel="00000000" w:rsidP="00000000" w:rsidRDefault="00000000" w:rsidRPr="00000000" w14:paraId="0000003E">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aeabab" w:space="0" w:sz="4" w:val="single"/>
            </w:tcBorders>
            <w:vAlign w:val="center"/>
          </w:tcPr>
          <w:p w:rsidR="00000000" w:rsidDel="00000000" w:rsidP="00000000" w:rsidRDefault="00000000" w:rsidRPr="00000000" w14:paraId="0000003F">
            <w:pPr>
              <w:jc w:val="center"/>
              <w:rPr>
                <w:b w:val="1"/>
                <w:bCs w:val="1"/>
                <w:color w:val="3211fe"/>
                <w:sz w:val="28"/>
                <w:szCs w:val="28"/>
              </w:rPr>
            </w:pPr>
            <w:r w:rsidDel="00000000" w:rsidR="00000000" w:rsidRPr="00000000">
              <w:rPr>
                <w:rtl w:val="0"/>
              </w:rPr>
            </w:r>
          </w:p>
        </w:tc>
        <w:tc>
          <w:tcPr>
            <w:tcBorders>
              <w:top w:color="bfbfbf" w:space="0" w:sz="4" w:val="single"/>
              <w:left w:color="aeabab" w:space="0" w:sz="4" w:val="single"/>
              <w:bottom w:color="bfbfbf" w:space="0" w:sz="4" w:val="single"/>
              <w:right w:color="000000" w:space="0" w:sz="0" w:val="nil"/>
            </w:tcBorders>
            <w:vAlign w:val="center"/>
          </w:tcPr>
          <w:p w:rsidR="00000000" w:rsidDel="00000000" w:rsidP="00000000" w:rsidRDefault="00000000" w:rsidRPr="00000000" w14:paraId="00000040">
            <w:pPr>
              <w:jc w:val="center"/>
              <w:rPr>
                <w:b w:val="1"/>
                <w:bCs w:val="1"/>
                <w:color w:val="3211fe"/>
                <w:sz w:val="28"/>
                <w:szCs w:val="28"/>
              </w:rPr>
            </w:pPr>
            <w:r w:rsidDel="00000000" w:rsidR="00000000" w:rsidRPr="00000000">
              <w:rPr>
                <w:rtl w:val="0"/>
              </w:rPr>
            </w:r>
          </w:p>
        </w:tc>
      </w:tr>
    </w:tbl>
    <w:p w:rsidR="00000000" w:rsidDel="00000000" w:rsidP="00000000" w:rsidRDefault="00000000" w:rsidRPr="00000000" w14:paraId="00000041">
      <w:pPr>
        <w:rPr>
          <w:highlight w:val="white"/>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b w:val="1"/>
          <w:bCs w:val="1"/>
          <w:color w:val="221c35"/>
          <w:sz w:val="20"/>
          <w:szCs w:val="20"/>
          <w:u w:val="single"/>
        </w:rPr>
      </w:pPr>
      <w:r w:rsidDel="00000000" w:rsidR="00000000" w:rsidRPr="00000000">
        <w:rPr>
          <w:rFonts w:ascii="Arial" w:cs="Arial" w:eastAsia="Arial" w:hAnsi="Arial"/>
          <w:b w:val="1"/>
          <w:bCs w:val="1"/>
          <w:color w:val="221c35"/>
          <w:sz w:val="20"/>
          <w:szCs w:val="20"/>
          <w:u w:val="single"/>
          <w:rtl w:val="0"/>
        </w:rPr>
        <w:t xml:space="preserve">Entrega:</w:t>
      </w:r>
    </w:p>
    <w:p w:rsidR="00000000" w:rsidDel="00000000" w:rsidP="00000000" w:rsidRDefault="00000000" w:rsidRPr="00000000" w14:paraId="00000043">
      <w:pPr>
        <w:spacing w:after="0" w:line="240" w:lineRule="auto"/>
        <w:rPr>
          <w:rFonts w:ascii="Arial" w:cs="Arial" w:eastAsia="Arial" w:hAnsi="Arial"/>
          <w:b w:val="1"/>
          <w:bCs w:val="1"/>
          <w:color w:val="221c35"/>
          <w:sz w:val="20"/>
          <w:szCs w:val="20"/>
          <w:u w:val="single"/>
        </w:rPr>
      </w:pPr>
      <w:r w:rsidDel="00000000" w:rsidR="00000000" w:rsidRPr="00000000">
        <w:rPr>
          <w:rtl w:val="0"/>
        </w:rPr>
      </w:r>
    </w:p>
    <w:p w:rsidR="00000000" w:rsidDel="00000000" w:rsidP="00000000" w:rsidRDefault="00000000" w:rsidRPr="00000000" w14:paraId="00000044">
      <w:pPr>
        <w:rPr>
          <w:rFonts w:ascii="Arial" w:cs="Arial" w:eastAsia="Arial" w:hAnsi="Arial"/>
          <w:color w:val="221c35"/>
          <w:sz w:val="20"/>
          <w:szCs w:val="20"/>
        </w:rPr>
      </w:pPr>
      <w:r w:rsidDel="00000000" w:rsidR="00000000" w:rsidRPr="00000000">
        <w:rPr>
          <w:rFonts w:ascii="Open Sans" w:cs="Open Sans" w:eastAsia="Open Sans" w:hAnsi="Open Sans"/>
          <w:b w:val="0"/>
          <w:bCs w:val="0"/>
          <w:color w:val="000000"/>
          <w:sz w:val="21"/>
          <w:szCs w:val="21"/>
          <w:highlight w:val="white"/>
          <w:rtl w:val="0"/>
        </w:rPr>
        <w:t xml:space="preserve">Lorem Ipsum</w:t>
      </w:r>
      <w:r w:rsidDel="00000000" w:rsidR="00000000" w:rsidRPr="00000000">
        <w:rPr>
          <w:highlight w:val="white"/>
          <w:rtl w:val="0"/>
        </w:rPr>
        <w:t xml:space="preserve"> es simplemente el texto de relleno de las imprentas y archivos de texto. Lorem Ipsum ha sido el texto de relleno estándar de las industrias desde el año 1500, cuando un impresor (N. del T. persona que se dedica a la imprenta) desconocido usó una galería de textos y los mezcló de tal manera que logró hacer un libro de textos especimen. No sólo sobrevivió 500 años, sino que tambien ingresó como texto de relleno en documentos electrónicos, quedando esencialmente igual al original. Fue popularizado en los 60s con la creación de las hojas "Letraset", las cuales contenian pasajes de Lorem Ipsum, y más recientemente con software de autoedición, como por ejemplo Aldus PageMaker, el cual incluye versiones de Lorem Ipsum.</w:t>
      </w:r>
      <w:r w:rsidDel="00000000" w:rsidR="00000000" w:rsidRPr="00000000">
        <w:rPr>
          <w:rtl w:val="0"/>
        </w:rPr>
      </w:r>
    </w:p>
    <w:p w:rsidR="00000000" w:rsidDel="00000000" w:rsidP="00000000" w:rsidRDefault="00000000" w:rsidRPr="00000000" w14:paraId="00000045">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6">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7">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8">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9">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A">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B">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C">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D">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E">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4F">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50">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51">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52">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53">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54">
      <w:pPr>
        <w:shd w:fill="ffffff" w:val="clear"/>
        <w:tabs>
          <w:tab w:val="left" w:leader="none" w:pos="3919"/>
        </w:tabs>
        <w:spacing w:after="0" w:lineRule="auto"/>
        <w:jc w:val="both"/>
        <w:rPr>
          <w:rFonts w:ascii="Arial" w:cs="Arial" w:eastAsia="Arial" w:hAnsi="Arial"/>
          <w:color w:val="221c35"/>
          <w:sz w:val="20"/>
          <w:szCs w:val="20"/>
        </w:rPr>
      </w:pPr>
      <w:r w:rsidDel="00000000" w:rsidR="00000000" w:rsidRPr="00000000">
        <w:rPr>
          <w:rtl w:val="0"/>
        </w:rPr>
      </w:r>
    </w:p>
    <w:p w:rsidR="00000000" w:rsidDel="00000000" w:rsidP="00000000" w:rsidRDefault="00000000" w:rsidRPr="00000000" w14:paraId="00000055">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6">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7">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8">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9">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A">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B">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p w:rsidR="00000000" w:rsidDel="00000000" w:rsidP="00000000" w:rsidRDefault="00000000" w:rsidRPr="00000000" w14:paraId="0000005C">
      <w:pPr>
        <w:shd w:fill="ffffff" w:val="clear"/>
        <w:tabs>
          <w:tab w:val="left" w:leader="none" w:pos="3919"/>
        </w:tabs>
        <w:spacing w:after="0" w:lineRule="auto"/>
        <w:jc w:val="both"/>
        <w:rPr>
          <w:rFonts w:ascii="Arial" w:cs="Arial" w:eastAsia="Arial" w:hAnsi="Arial"/>
          <w:color w:val="221c35"/>
          <w:sz w:val="20"/>
          <w:szCs w:val="20"/>
          <w:shd w:fill="c6c6c6" w:val="clear"/>
        </w:rPr>
      </w:pPr>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5840" w:w="12240" w:orient="portrait"/>
      <w:pgMar w:bottom="2268" w:top="1701" w:left="1701" w:right="1701" w:header="227" w:footer="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bCs w:val="0"/>
        <w:i w:val="0"/>
        <w:iCs w:val="0"/>
        <w:smallCaps w:val="0"/>
        <w:strike w:val="0"/>
        <w:color w:val="3a3a3a"/>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3a3a3a"/>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bCs w:val="0"/>
        <w:i w:val="0"/>
        <w:iCs w:val="0"/>
        <w:smallCaps w:val="0"/>
        <w:strike w:val="0"/>
        <w:color w:val="3a3a3a"/>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3a3a3a"/>
        <w:sz w:val="21"/>
        <w:szCs w:val="21"/>
        <w:u w:val="none"/>
        <w:shd w:fill="auto" w:val="clear"/>
        <w:vertAlign w:val="baseline"/>
      </w:rPr>
    </w:pPr>
    <w:r w:rsidDel="00000000" w:rsidR="00000000" w:rsidRPr="00000000">
      <w:rPr>
        <w:rFonts w:ascii="Arial" w:cs="Arial" w:eastAsia="Arial" w:hAnsi="Arial"/>
        <w:b w:val="0"/>
        <w:bCs w:val="0"/>
        <w:i w:val="0"/>
        <w:iCs w:val="0"/>
        <w:smallCaps w:val="0"/>
        <w:strike w:val="0"/>
        <w:color w:val="3a3a3a"/>
        <w:sz w:val="21"/>
        <w:szCs w:val="21"/>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ind w:right="36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-1069748</wp:posOffset>
          </wp:positionH>
          <wp:positionV relativeFrom="paragraph">
            <wp:posOffset>-800632</wp:posOffset>
          </wp:positionV>
          <wp:extent cx="7767782" cy="1079297"/>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67782" cy="1079297"/>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-650268</wp:posOffset>
              </wp:positionV>
              <wp:extent cx="6321363" cy="206170"/>
              <wp:effectExtent b="0" l="0" r="0" t="0"/>
              <wp:wrapNone/>
              <wp:docPr id="1" name=""/>
              <a:graphic>
                <a:graphicData uri="http://schemas.microsoft.com/office/word/2010/wordprocessingShape">
                  <wps:wsp>
                    <wps:cNvSpPr/>
                    <wps:cNvPr id="2" name="Shape 2"/>
                    <wps:spPr>
                      <a:xfrm>
                        <a:off x="2190081" y="3681678"/>
                        <a:ext cx="6311838" cy="196645"/>
                      </a:xfrm>
                      <a:prstGeom prst="rect">
                        <a:avLst/>
                      </a:prstGeom>
                      <a:noFill/>
                      <a:ln>
                        <a:noFill/>
                      </a:ln>
                    </wps:spPr>
                    <wps:txbx>
                      <w:txbxContent>
                        <w:p w:rsidR="00000000" w:rsidDel="00000000" w:rsidP="00000000" w:rsidRDefault="00000000" w:rsidRPr="00000000">
                          <w:pPr>
                            <w:spacing w:after="160" w:before="0" w:line="277.99999237060547"/>
                            <w:ind w:left="0" w:right="0" w:firstLine="0"/>
                            <w:jc w:val="center"/>
                            <w:textDirection w:val="btLr"/>
                          </w:pPr>
                          <w:r w:rsidDel="00000000" w:rsidR="00000000" w:rsidRPr="00000000">
                            <w:rPr>
                              <w:rFonts w:ascii="Arial" w:cs="Arial" w:eastAsia="Arial" w:hAnsi="Arial"/>
                              <w:b w:val="0"/>
                              <w:i w:val="0"/>
                              <w:smallCaps w:val="0"/>
                              <w:strike w:val="0"/>
                              <w:color w:val="000000"/>
                              <w:sz w:val="15"/>
                              <w:highlight w:val="white"/>
                              <w:vertAlign w:val="baseline"/>
                            </w:rPr>
                            <w:t xml:space="preserve">Quipux S.A.S. | ACTA DE ENTREGA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-650268</wp:posOffset>
              </wp:positionV>
              <wp:extent cx="6321363" cy="20617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6321363" cy="20617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ind w:right="360"/>
      <w:jc w:val="righ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-132079</wp:posOffset>
          </wp:positionV>
          <wp:extent cx="7870860" cy="1093175"/>
          <wp:effectExtent b="0" l="0" r="0" t="0"/>
          <wp:wrapNone/>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870860" cy="109317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-119238</wp:posOffset>
          </wp:positionV>
          <wp:extent cx="7751617" cy="10031504"/>
          <wp:effectExtent b="0" l="0" r="0" t="0"/>
          <wp:wrapNone/>
          <wp:docPr id="3" name="image4.jpg"/>
          <a:graphic>
            <a:graphicData uri="http://schemas.openxmlformats.org/drawingml/2006/picture">
              <pic:pic>
                <pic:nvPicPr>
                  <pic:cNvPr id="0" name="image4.jpg"/>
                  <pic:cNvPicPr preferRelativeResize="0"/>
                </pic:nvPicPr>
                <pic:blipFill>
                  <a:blip r:embed="rId1"/>
                  <a:srcRect b="0" l="0" r="0" t="0"/>
                  <a:stretch>
                    <a:fillRect/>
                  </a:stretch>
                </pic:blipFill>
                <pic:spPr>
                  <a:xfrm>
                    <a:off x="0" y="0"/>
                    <a:ext cx="7751617" cy="1003150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3a3a3a"/>
        <w:sz w:val="24"/>
        <w:szCs w:val="24"/>
        <w:lang w:val="es-C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jc w:val="center"/>
    </w:pPr>
    <w:rPr>
      <w:rFonts w:ascii="Arial" w:cs="Arial" w:eastAsia="Arial" w:hAnsi="Arial"/>
      <w:b w:val="1"/>
      <w:bCs w:val="1"/>
      <w:color w:val="3211fe"/>
      <w:sz w:val="56"/>
      <w:szCs w:val="5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78.00000000000006" w:lineRule="auto"/>
      <w:ind w:left="0" w:right="0" w:firstLine="0"/>
      <w:jc w:val="center"/>
    </w:pPr>
    <w:rPr>
      <w:rFonts w:ascii="Arial" w:cs="Arial" w:eastAsia="Arial" w:hAnsi="Arial"/>
      <w:b w:val="1"/>
      <w:bCs w:val="1"/>
      <w:i w:val="0"/>
      <w:iCs w:val="0"/>
      <w:smallCaps w:val="0"/>
      <w:strike w:val="0"/>
      <w:color w:val="3a3a3a"/>
      <w:sz w:val="28"/>
      <w:szCs w:val="28"/>
      <w:u w:val="none"/>
      <w:shd w:fill="auto" w:val="clear"/>
      <w:vertAlign w:val="baseline"/>
    </w:rPr>
  </w:style>
  <w:style w:type="paragraph" w:styleId="Heading3">
    <w:name w:val="heading 3"/>
    <w:basedOn w:val="Normal"/>
    <w:next w:val="Normal"/>
    <w:pPr>
      <w:keepNext w:val="1"/>
      <w:keepLines w:val="1"/>
      <w:spacing w:after="80" w:before="160" w:lineRule="auto"/>
    </w:pPr>
    <w:rPr>
      <w:b w:val="1"/>
      <w:bCs w:val="1"/>
      <w:color w:val="3211fe"/>
      <w:sz w:val="32"/>
      <w:szCs w:val="32"/>
    </w:rPr>
  </w:style>
  <w:style w:type="paragraph" w:styleId="Heading4">
    <w:name w:val="heading 4"/>
    <w:basedOn w:val="Normal"/>
    <w:next w:val="Normal"/>
    <w:pPr>
      <w:keepNext w:val="1"/>
      <w:keepLines w:val="1"/>
      <w:spacing w:after="40" w:before="80" w:lineRule="auto"/>
    </w:pPr>
    <w:rPr>
      <w:b w:val="1"/>
      <w:bCs w:val="1"/>
      <w:color w:val="3211fe"/>
      <w:sz w:val="28"/>
      <w:szCs w:val="28"/>
    </w:rPr>
  </w:style>
  <w:style w:type="paragraph" w:styleId="Heading5">
    <w:name w:val="heading 5"/>
    <w:basedOn w:val="Normal"/>
    <w:next w:val="Normal"/>
    <w:pPr>
      <w:keepNext w:val="1"/>
      <w:keepLines w:val="1"/>
      <w:spacing w:after="40" w:before="80" w:lineRule="auto"/>
    </w:pPr>
    <w:rPr>
      <w:b w:val="1"/>
      <w:bCs w:val="1"/>
      <w:color w:val="3211fe"/>
      <w:sz w:val="28"/>
      <w:szCs w:val="28"/>
    </w:rPr>
  </w:style>
  <w:style w:type="paragraph" w:styleId="Heading6">
    <w:name w:val="heading 6"/>
    <w:basedOn w:val="Normal"/>
    <w:next w:val="Normal"/>
    <w:pPr>
      <w:keepNext w:val="1"/>
      <w:keepLines w:val="1"/>
      <w:spacing w:after="0" w:before="40" w:lineRule="auto"/>
    </w:pPr>
    <w:rPr>
      <w:b w:val="1"/>
      <w:bCs w:val="1"/>
      <w:color w:val="000000"/>
    </w:rPr>
  </w:style>
  <w:style w:type="paragraph" w:styleId="Title">
    <w:name w:val="Title"/>
    <w:basedOn w:val="Normal"/>
    <w:next w:val="Normal"/>
    <w:pPr>
      <w:spacing w:after="80" w:line="240" w:lineRule="auto"/>
    </w:pPr>
    <w:rPr>
      <w:rFonts w:ascii="Arial" w:cs="Arial" w:eastAsia="Arial" w:hAnsi="Arial"/>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3Qg2THWTlOhhNobA8WF0mR/E0Q==">CgMxLjA4AHIhMUJpVXVBOXpUdUdaejB5bURZSjBnNHFUb29vQXdxOTdt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